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09D8" w14:textId="77777777" w:rsidR="001374D0" w:rsidRPr="003147FB" w:rsidRDefault="001374D0" w:rsidP="00910753">
      <w:pPr>
        <w:pStyle w:val="paragraph"/>
        <w:spacing w:before="0" w:beforeAutospacing="0" w:after="0" w:afterAutospacing="0" w:line="276" w:lineRule="auto"/>
        <w:textAlignment w:val="baseline"/>
        <w:rPr>
          <w:rStyle w:val="normaltextrun"/>
          <w:rFonts w:ascii="Arial" w:eastAsiaTheme="majorEastAsia" w:hAnsi="Arial" w:cs="Arial"/>
          <w:sz w:val="22"/>
          <w:szCs w:val="22"/>
        </w:rPr>
      </w:pPr>
    </w:p>
    <w:p w14:paraId="75F981E3" w14:textId="2FE0E99D" w:rsidR="001374D0" w:rsidRPr="003147FB" w:rsidRDefault="001374D0" w:rsidP="00910753">
      <w:pPr>
        <w:pStyle w:val="paragraph"/>
        <w:spacing w:before="0" w:beforeAutospacing="0" w:after="0" w:afterAutospacing="0" w:line="276" w:lineRule="auto"/>
        <w:ind w:left="105"/>
        <w:textAlignment w:val="baseline"/>
        <w:rPr>
          <w:rFonts w:ascii="Arial" w:hAnsi="Arial" w:cs="Arial"/>
          <w:sz w:val="22"/>
          <w:szCs w:val="22"/>
        </w:rPr>
      </w:pPr>
      <w:r w:rsidRPr="003147FB">
        <w:rPr>
          <w:rStyle w:val="normaltextrun"/>
          <w:rFonts w:ascii="Arial" w:eastAsiaTheme="majorEastAsia" w:hAnsi="Arial" w:cs="Arial"/>
          <w:sz w:val="22"/>
          <w:szCs w:val="22"/>
        </w:rPr>
        <w:t>[Date]</w:t>
      </w:r>
      <w:r w:rsidRPr="003147FB">
        <w:rPr>
          <w:rStyle w:val="eop"/>
          <w:rFonts w:ascii="Arial" w:eastAsiaTheme="majorEastAsia" w:hAnsi="Arial" w:cs="Arial"/>
          <w:sz w:val="22"/>
          <w:szCs w:val="22"/>
        </w:rPr>
        <w:t> </w:t>
      </w:r>
    </w:p>
    <w:p w14:paraId="7FF8DF0B" w14:textId="77777777" w:rsidR="001374D0" w:rsidRPr="003147FB" w:rsidRDefault="001374D0" w:rsidP="00910753">
      <w:pPr>
        <w:pStyle w:val="paragraph"/>
        <w:spacing w:before="0" w:beforeAutospacing="0" w:after="0" w:afterAutospacing="0" w:line="276" w:lineRule="auto"/>
        <w:textAlignment w:val="baseline"/>
        <w:rPr>
          <w:rFonts w:ascii="Arial" w:hAnsi="Arial" w:cs="Arial"/>
          <w:sz w:val="22"/>
          <w:szCs w:val="22"/>
        </w:rPr>
      </w:pPr>
      <w:r w:rsidRPr="003147FB">
        <w:rPr>
          <w:rStyle w:val="eop"/>
          <w:rFonts w:ascii="Arial" w:eastAsiaTheme="majorEastAsia" w:hAnsi="Arial" w:cs="Arial"/>
          <w:sz w:val="22"/>
          <w:szCs w:val="22"/>
        </w:rPr>
        <w:t> </w:t>
      </w:r>
    </w:p>
    <w:p w14:paraId="09919353" w14:textId="77777777" w:rsidR="001374D0" w:rsidRPr="003147FB" w:rsidRDefault="001374D0" w:rsidP="00910753">
      <w:pPr>
        <w:pStyle w:val="paragraph"/>
        <w:spacing w:before="0" w:beforeAutospacing="0" w:after="0" w:afterAutospacing="0" w:line="276" w:lineRule="auto"/>
        <w:ind w:left="105"/>
        <w:textAlignment w:val="baseline"/>
        <w:rPr>
          <w:rFonts w:ascii="Arial" w:hAnsi="Arial" w:cs="Arial"/>
          <w:sz w:val="22"/>
          <w:szCs w:val="22"/>
        </w:rPr>
      </w:pPr>
      <w:r w:rsidRPr="003147FB">
        <w:rPr>
          <w:rStyle w:val="normaltextrun"/>
          <w:rFonts w:ascii="Arial" w:eastAsiaTheme="majorEastAsia" w:hAnsi="Arial" w:cs="Arial"/>
          <w:sz w:val="22"/>
          <w:szCs w:val="22"/>
        </w:rPr>
        <w:t xml:space="preserve">Rep. </w:t>
      </w:r>
      <w:r w:rsidRPr="003147FB">
        <w:rPr>
          <w:rStyle w:val="tabchar"/>
          <w:rFonts w:ascii="Arial" w:eastAsiaTheme="majorEastAsia" w:hAnsi="Arial" w:cs="Arial"/>
          <w:sz w:val="22"/>
          <w:szCs w:val="22"/>
        </w:rPr>
        <w:tab/>
      </w:r>
      <w:r w:rsidRPr="003147FB">
        <w:rPr>
          <w:rStyle w:val="eop"/>
          <w:rFonts w:ascii="Arial" w:eastAsiaTheme="majorEastAsia" w:hAnsi="Arial" w:cs="Arial"/>
          <w:sz w:val="22"/>
          <w:szCs w:val="22"/>
        </w:rPr>
        <w:t> </w:t>
      </w:r>
    </w:p>
    <w:p w14:paraId="30CD810A" w14:textId="77777777" w:rsidR="001374D0" w:rsidRPr="003147FB" w:rsidRDefault="001374D0" w:rsidP="00910753">
      <w:pPr>
        <w:pStyle w:val="paragraph"/>
        <w:spacing w:before="0" w:beforeAutospacing="0" w:after="0" w:afterAutospacing="0" w:line="276" w:lineRule="auto"/>
        <w:ind w:left="105" w:right="5070"/>
        <w:textAlignment w:val="baseline"/>
        <w:rPr>
          <w:rFonts w:ascii="Arial" w:hAnsi="Arial" w:cs="Arial"/>
          <w:sz w:val="22"/>
          <w:szCs w:val="22"/>
        </w:rPr>
      </w:pPr>
      <w:r w:rsidRPr="003147FB">
        <w:rPr>
          <w:rStyle w:val="normaltextrun"/>
          <w:rFonts w:ascii="Arial" w:eastAsiaTheme="majorEastAsia" w:hAnsi="Arial" w:cs="Arial"/>
          <w:sz w:val="22"/>
          <w:szCs w:val="22"/>
        </w:rPr>
        <w:t>U.S. House of Representatives Washington, DC 20515</w:t>
      </w:r>
      <w:r w:rsidRPr="003147FB">
        <w:rPr>
          <w:rStyle w:val="eop"/>
          <w:rFonts w:ascii="Arial" w:eastAsiaTheme="majorEastAsia" w:hAnsi="Arial" w:cs="Arial"/>
          <w:sz w:val="22"/>
          <w:szCs w:val="22"/>
        </w:rPr>
        <w:t> </w:t>
      </w:r>
    </w:p>
    <w:p w14:paraId="56DC24B6" w14:textId="649F8BD9" w:rsidR="001374D0" w:rsidRPr="003147FB" w:rsidRDefault="003147FB" w:rsidP="00910753">
      <w:pPr>
        <w:pStyle w:val="paragraph"/>
        <w:spacing w:before="0" w:beforeAutospacing="0" w:after="0" w:afterAutospacing="0" w:line="276" w:lineRule="auto"/>
        <w:ind w:left="105"/>
        <w:textAlignment w:val="baseline"/>
        <w:rPr>
          <w:rFonts w:ascii="Arial" w:hAnsi="Arial" w:cs="Arial"/>
          <w:sz w:val="22"/>
          <w:szCs w:val="22"/>
        </w:rPr>
      </w:pPr>
      <w:r w:rsidRPr="003147FB">
        <w:rPr>
          <w:rStyle w:val="normaltextrun"/>
          <w:rFonts w:ascii="Arial" w:eastAsiaTheme="majorEastAsia" w:hAnsi="Arial" w:cs="Arial"/>
          <w:sz w:val="22"/>
          <w:szCs w:val="22"/>
        </w:rPr>
        <w:br/>
      </w:r>
      <w:r w:rsidR="001374D0" w:rsidRPr="003147FB">
        <w:rPr>
          <w:rStyle w:val="normaltextrun"/>
          <w:rFonts w:ascii="Arial" w:eastAsiaTheme="majorEastAsia" w:hAnsi="Arial" w:cs="Arial"/>
          <w:sz w:val="22"/>
          <w:szCs w:val="22"/>
        </w:rPr>
        <w:t xml:space="preserve">Sen. </w:t>
      </w:r>
      <w:r w:rsidR="001374D0" w:rsidRPr="003147FB">
        <w:rPr>
          <w:rStyle w:val="tabchar"/>
          <w:rFonts w:ascii="Arial" w:eastAsiaTheme="majorEastAsia" w:hAnsi="Arial" w:cs="Arial"/>
          <w:sz w:val="22"/>
          <w:szCs w:val="22"/>
        </w:rPr>
        <w:tab/>
      </w:r>
      <w:r w:rsidR="001374D0" w:rsidRPr="003147FB">
        <w:rPr>
          <w:rStyle w:val="eop"/>
          <w:rFonts w:ascii="Arial" w:eastAsiaTheme="majorEastAsia" w:hAnsi="Arial" w:cs="Arial"/>
          <w:sz w:val="22"/>
          <w:szCs w:val="22"/>
        </w:rPr>
        <w:t> </w:t>
      </w:r>
    </w:p>
    <w:p w14:paraId="56795047" w14:textId="77777777" w:rsidR="001374D0" w:rsidRPr="003147FB" w:rsidRDefault="001374D0" w:rsidP="00910753">
      <w:pPr>
        <w:pStyle w:val="paragraph"/>
        <w:spacing w:before="0" w:beforeAutospacing="0" w:after="0" w:afterAutospacing="0" w:line="276" w:lineRule="auto"/>
        <w:ind w:left="105" w:right="6900"/>
        <w:textAlignment w:val="baseline"/>
        <w:rPr>
          <w:rFonts w:ascii="Arial" w:hAnsi="Arial" w:cs="Arial"/>
          <w:sz w:val="22"/>
          <w:szCs w:val="22"/>
        </w:rPr>
      </w:pPr>
      <w:r w:rsidRPr="003147FB">
        <w:rPr>
          <w:rStyle w:val="normaltextrun"/>
          <w:rFonts w:ascii="Arial" w:eastAsiaTheme="majorEastAsia" w:hAnsi="Arial" w:cs="Arial"/>
          <w:sz w:val="22"/>
          <w:szCs w:val="22"/>
        </w:rPr>
        <w:t>U.S. Senate Washington, DC 20510</w:t>
      </w:r>
      <w:r w:rsidRPr="003147FB">
        <w:rPr>
          <w:rStyle w:val="eop"/>
          <w:rFonts w:ascii="Arial" w:eastAsiaTheme="majorEastAsia" w:hAnsi="Arial" w:cs="Arial"/>
          <w:sz w:val="22"/>
          <w:szCs w:val="22"/>
        </w:rPr>
        <w:t> </w:t>
      </w:r>
    </w:p>
    <w:p w14:paraId="07099ECB" w14:textId="77777777" w:rsidR="001374D0" w:rsidRPr="003147FB" w:rsidRDefault="001374D0" w:rsidP="00910753">
      <w:pPr>
        <w:pStyle w:val="paragraph"/>
        <w:spacing w:before="0" w:beforeAutospacing="0" w:after="0" w:afterAutospacing="0" w:line="276" w:lineRule="auto"/>
        <w:textAlignment w:val="baseline"/>
        <w:rPr>
          <w:rFonts w:ascii="Arial" w:hAnsi="Arial" w:cs="Arial"/>
          <w:sz w:val="22"/>
          <w:szCs w:val="22"/>
        </w:rPr>
      </w:pPr>
      <w:r w:rsidRPr="003147FB">
        <w:rPr>
          <w:rStyle w:val="eop"/>
          <w:rFonts w:ascii="Arial" w:eastAsiaTheme="majorEastAsia" w:hAnsi="Arial" w:cs="Arial"/>
          <w:sz w:val="22"/>
          <w:szCs w:val="22"/>
        </w:rPr>
        <w:t> </w:t>
      </w:r>
    </w:p>
    <w:p w14:paraId="171D93E9" w14:textId="0E7B43BD" w:rsidR="001374D0" w:rsidRPr="003147FB" w:rsidRDefault="001374D0" w:rsidP="00910753">
      <w:pPr>
        <w:pStyle w:val="paragraph"/>
        <w:spacing w:before="0" w:beforeAutospacing="0" w:after="0" w:afterAutospacing="0" w:line="276" w:lineRule="auto"/>
        <w:textAlignment w:val="baseline"/>
        <w:rPr>
          <w:rFonts w:ascii="Arial" w:hAnsi="Arial" w:cs="Arial"/>
          <w:sz w:val="22"/>
          <w:szCs w:val="22"/>
        </w:rPr>
      </w:pPr>
    </w:p>
    <w:p w14:paraId="64C01407" w14:textId="6D63494E" w:rsidR="001374D0" w:rsidRPr="003147FB" w:rsidRDefault="001374D0" w:rsidP="00910753">
      <w:pPr>
        <w:pStyle w:val="paragraph"/>
        <w:spacing w:before="0" w:beforeAutospacing="0" w:after="0" w:afterAutospacing="0" w:line="276" w:lineRule="auto"/>
        <w:ind w:left="105"/>
        <w:textAlignment w:val="baseline"/>
        <w:rPr>
          <w:rFonts w:ascii="Arial" w:hAnsi="Arial" w:cs="Arial"/>
          <w:sz w:val="22"/>
          <w:szCs w:val="22"/>
        </w:rPr>
      </w:pPr>
      <w:r w:rsidRPr="003147FB">
        <w:rPr>
          <w:rStyle w:val="normaltextrun"/>
          <w:rFonts w:ascii="Arial" w:eastAsiaTheme="majorEastAsia" w:hAnsi="Arial" w:cs="Arial"/>
          <w:sz w:val="22"/>
          <w:szCs w:val="22"/>
        </w:rPr>
        <w:t>Dear Senator, / Dear Representative,</w:t>
      </w:r>
      <w:r w:rsidRPr="003147FB">
        <w:rPr>
          <w:rStyle w:val="eop"/>
          <w:rFonts w:ascii="Arial" w:eastAsiaTheme="majorEastAsia" w:hAnsi="Arial" w:cs="Arial"/>
          <w:sz w:val="22"/>
          <w:szCs w:val="22"/>
        </w:rPr>
        <w:t> </w:t>
      </w:r>
    </w:p>
    <w:p w14:paraId="37CD4E33" w14:textId="77777777" w:rsidR="001374D0" w:rsidRPr="003147FB" w:rsidRDefault="001374D0" w:rsidP="00910753">
      <w:pPr>
        <w:pStyle w:val="paragraph"/>
        <w:spacing w:before="0" w:beforeAutospacing="0" w:after="0" w:afterAutospacing="0" w:line="276" w:lineRule="auto"/>
        <w:textAlignment w:val="baseline"/>
        <w:rPr>
          <w:rFonts w:ascii="Arial" w:hAnsi="Arial" w:cs="Arial"/>
          <w:sz w:val="22"/>
          <w:szCs w:val="22"/>
        </w:rPr>
      </w:pPr>
      <w:r w:rsidRPr="003147FB">
        <w:rPr>
          <w:rStyle w:val="eop"/>
          <w:rFonts w:ascii="Arial" w:eastAsiaTheme="majorEastAsia" w:hAnsi="Arial" w:cs="Arial"/>
          <w:sz w:val="22"/>
          <w:szCs w:val="22"/>
        </w:rPr>
        <w:t> </w:t>
      </w:r>
    </w:p>
    <w:p w14:paraId="4291025A" w14:textId="5E07F617" w:rsidR="003147FB" w:rsidRPr="003147FB" w:rsidRDefault="003147FB" w:rsidP="00910753">
      <w:pPr>
        <w:pStyle w:val="paragraph"/>
        <w:spacing w:before="0" w:beforeAutospacing="0" w:after="0" w:afterAutospacing="0" w:line="276" w:lineRule="auto"/>
        <w:ind w:left="105"/>
        <w:textAlignment w:val="baseline"/>
        <w:rPr>
          <w:rStyle w:val="normaltextrun"/>
          <w:rFonts w:ascii="Arial" w:eastAsiaTheme="majorEastAsia" w:hAnsi="Arial" w:cs="Arial"/>
          <w:sz w:val="22"/>
          <w:szCs w:val="22"/>
        </w:rPr>
      </w:pPr>
      <w:r w:rsidRPr="003147FB">
        <w:rPr>
          <w:rStyle w:val="normaltextrun"/>
          <w:rFonts w:ascii="Arial" w:eastAsiaTheme="majorEastAsia" w:hAnsi="Arial" w:cs="Arial"/>
          <w:sz w:val="22"/>
          <w:szCs w:val="22"/>
        </w:rPr>
        <w:t>Hunger is rising and children are at risk. It’s time to act.</w:t>
      </w:r>
      <w:r w:rsidRPr="003147FB">
        <w:rPr>
          <w:rStyle w:val="normaltextrun"/>
          <w:rFonts w:ascii="Arial" w:eastAsiaTheme="majorEastAsia" w:hAnsi="Arial" w:cs="Arial"/>
          <w:sz w:val="22"/>
          <w:szCs w:val="22"/>
        </w:rPr>
        <w:br/>
      </w:r>
    </w:p>
    <w:p w14:paraId="50141721" w14:textId="0EE76485" w:rsidR="003147FB" w:rsidRPr="003147FB" w:rsidRDefault="003147FB" w:rsidP="00910753">
      <w:pPr>
        <w:pStyle w:val="paragraph"/>
        <w:spacing w:before="0" w:beforeAutospacing="0" w:after="0" w:afterAutospacing="0" w:line="276" w:lineRule="auto"/>
        <w:ind w:left="101"/>
        <w:textAlignment w:val="baseline"/>
        <w:rPr>
          <w:rStyle w:val="normaltextrun"/>
          <w:rFonts w:ascii="Arial" w:eastAsiaTheme="majorEastAsia" w:hAnsi="Arial" w:cs="Arial"/>
          <w:sz w:val="22"/>
          <w:szCs w:val="22"/>
        </w:rPr>
      </w:pPr>
      <w:r w:rsidRPr="003147FB">
        <w:rPr>
          <w:rStyle w:val="normaltextrun"/>
          <w:rFonts w:ascii="Arial" w:eastAsiaTheme="majorEastAsia" w:hAnsi="Arial" w:cs="Arial"/>
          <w:sz w:val="22"/>
          <w:szCs w:val="22"/>
        </w:rPr>
        <w:t xml:space="preserve">As a person of faith, I believe every child is created in the image of God and deserving of dignity and opportunity. As your constituent, I urge you to make ending hunger a top priority. </w:t>
      </w:r>
      <w:r w:rsidRPr="003147FB">
        <w:rPr>
          <w:rStyle w:val="normaltextrun"/>
          <w:rFonts w:ascii="Arial" w:eastAsiaTheme="majorEastAsia" w:hAnsi="Arial" w:cs="Arial"/>
          <w:sz w:val="22"/>
          <w:szCs w:val="22"/>
        </w:rPr>
        <w:br/>
      </w:r>
    </w:p>
    <w:p w14:paraId="0ECCE58F" w14:textId="2DC81E10" w:rsidR="001374D0" w:rsidRPr="003147FB" w:rsidRDefault="003147FB" w:rsidP="00910753">
      <w:pPr>
        <w:pStyle w:val="paragraph"/>
        <w:spacing w:before="0" w:beforeAutospacing="0" w:after="0" w:afterAutospacing="0" w:line="276" w:lineRule="auto"/>
        <w:ind w:left="105"/>
        <w:textAlignment w:val="baseline"/>
        <w:rPr>
          <w:rStyle w:val="normaltextrun"/>
          <w:rFonts w:ascii="Arial" w:eastAsiaTheme="majorEastAsia" w:hAnsi="Arial" w:cs="Arial"/>
          <w:i/>
          <w:iCs/>
          <w:color w:val="EE0000"/>
          <w:sz w:val="22"/>
          <w:szCs w:val="22"/>
        </w:rPr>
      </w:pPr>
      <w:r w:rsidRPr="003147FB">
        <w:rPr>
          <w:rStyle w:val="normaltextrun"/>
          <w:rFonts w:ascii="Arial" w:eastAsiaTheme="majorEastAsia" w:hAnsi="Arial" w:cs="Arial"/>
          <w:i/>
          <w:iCs/>
          <w:color w:val="EE0000"/>
          <w:sz w:val="22"/>
          <w:szCs w:val="22"/>
        </w:rPr>
        <w:t>[Personalize here: I care about ending hunger because...].</w:t>
      </w:r>
      <w:r w:rsidR="001374D0" w:rsidRPr="003147FB">
        <w:rPr>
          <w:rStyle w:val="normaltextrun"/>
          <w:rFonts w:ascii="Arial" w:eastAsiaTheme="majorEastAsia" w:hAnsi="Arial" w:cs="Arial"/>
          <w:i/>
          <w:iCs/>
          <w:color w:val="EE0000"/>
          <w:sz w:val="22"/>
          <w:szCs w:val="22"/>
        </w:rPr>
        <w:t> </w:t>
      </w:r>
    </w:p>
    <w:p w14:paraId="2A9D0C41" w14:textId="7278BDE6" w:rsidR="001374D0" w:rsidRPr="003147FB" w:rsidRDefault="003147FB" w:rsidP="00910753">
      <w:pPr>
        <w:pStyle w:val="paragraph"/>
        <w:spacing w:before="0" w:beforeAutospacing="0" w:after="240" w:afterAutospacing="0" w:line="276" w:lineRule="auto"/>
        <w:ind w:left="101"/>
        <w:textAlignment w:val="baseline"/>
        <w:rPr>
          <w:rFonts w:ascii="Arial" w:hAnsi="Arial" w:cs="Arial"/>
          <w:sz w:val="22"/>
          <w:szCs w:val="22"/>
        </w:rPr>
      </w:pPr>
      <w:r w:rsidRPr="003147FB">
        <w:rPr>
          <w:rStyle w:val="normaltextrun"/>
          <w:rFonts w:ascii="Arial" w:eastAsiaTheme="majorEastAsia" w:hAnsi="Arial" w:cs="Arial"/>
          <w:sz w:val="22"/>
          <w:szCs w:val="22"/>
        </w:rPr>
        <w:br/>
      </w:r>
      <w:r w:rsidR="001374D0" w:rsidRPr="003147FB">
        <w:rPr>
          <w:rStyle w:val="normaltextrun"/>
          <w:rFonts w:ascii="Arial" w:eastAsiaTheme="majorEastAsia" w:hAnsi="Arial" w:cs="Arial"/>
          <w:sz w:val="22"/>
          <w:szCs w:val="22"/>
        </w:rPr>
        <w:t>Specifically, I ask you to:</w:t>
      </w:r>
      <w:r w:rsidR="001374D0" w:rsidRPr="003147FB">
        <w:rPr>
          <w:rStyle w:val="eop"/>
          <w:rFonts w:ascii="Arial" w:eastAsiaTheme="majorEastAsia" w:hAnsi="Arial" w:cs="Arial"/>
          <w:sz w:val="22"/>
          <w:szCs w:val="22"/>
        </w:rPr>
        <w:t> </w:t>
      </w:r>
    </w:p>
    <w:p w14:paraId="3E78C837" w14:textId="6A70D771" w:rsidR="003147FB" w:rsidRPr="003147FB" w:rsidRDefault="003147FB" w:rsidP="00910753">
      <w:pPr>
        <w:pStyle w:val="ListParagraph"/>
        <w:numPr>
          <w:ilvl w:val="0"/>
          <w:numId w:val="5"/>
        </w:numPr>
        <w:spacing w:afterLines="100" w:after="240" w:line="276" w:lineRule="auto"/>
        <w:contextualSpacing w:val="0"/>
        <w:rPr>
          <w:rStyle w:val="normaltextrun"/>
          <w:rFonts w:ascii="Arial" w:eastAsiaTheme="majorEastAsia" w:hAnsi="Arial" w:cs="Arial"/>
          <w:sz w:val="22"/>
          <w:szCs w:val="22"/>
        </w:rPr>
      </w:pPr>
      <w:r w:rsidRPr="003147FB">
        <w:rPr>
          <w:rStyle w:val="normaltextrun"/>
          <w:rFonts w:ascii="Arial" w:eastAsiaTheme="majorEastAsia" w:hAnsi="Arial" w:cs="Arial"/>
          <w:b/>
          <w:bCs/>
          <w:sz w:val="22"/>
          <w:szCs w:val="22"/>
        </w:rPr>
        <w:t>Restore, protect, and strengthen</w:t>
      </w:r>
      <w:r w:rsidRPr="003147FB">
        <w:rPr>
          <w:rStyle w:val="normaltextrun"/>
          <w:rFonts w:ascii="Arial" w:eastAsiaTheme="majorEastAsia" w:hAnsi="Arial" w:cs="Arial"/>
          <w:sz w:val="22"/>
          <w:szCs w:val="22"/>
        </w:rPr>
        <w:t xml:space="preserve"> U.S. nutrition programs—including SNAP and WIC—that help families put food on the </w:t>
      </w:r>
      <w:proofErr w:type="gramStart"/>
      <w:r w:rsidRPr="003147FB">
        <w:rPr>
          <w:rStyle w:val="normaltextrun"/>
          <w:rFonts w:ascii="Arial" w:eastAsiaTheme="majorEastAsia" w:hAnsi="Arial" w:cs="Arial"/>
          <w:sz w:val="22"/>
          <w:szCs w:val="22"/>
        </w:rPr>
        <w:t>table;</w:t>
      </w:r>
      <w:proofErr w:type="gramEnd"/>
    </w:p>
    <w:p w14:paraId="29FA3CB3" w14:textId="656278AA" w:rsidR="003147FB" w:rsidRPr="003147FB" w:rsidRDefault="003147FB" w:rsidP="00910753">
      <w:pPr>
        <w:pStyle w:val="ListParagraph"/>
        <w:numPr>
          <w:ilvl w:val="0"/>
          <w:numId w:val="5"/>
        </w:numPr>
        <w:spacing w:afterLines="100" w:after="240" w:line="276" w:lineRule="auto"/>
        <w:contextualSpacing w:val="0"/>
        <w:rPr>
          <w:rStyle w:val="normaltextrun"/>
          <w:rFonts w:ascii="Arial" w:eastAsiaTheme="majorEastAsia" w:hAnsi="Arial" w:cs="Arial"/>
          <w:sz w:val="22"/>
          <w:szCs w:val="22"/>
        </w:rPr>
      </w:pPr>
      <w:r w:rsidRPr="003147FB">
        <w:rPr>
          <w:rStyle w:val="normaltextrun"/>
          <w:rFonts w:ascii="Arial" w:eastAsiaTheme="majorEastAsia" w:hAnsi="Arial" w:cs="Arial"/>
          <w:b/>
          <w:bCs/>
          <w:sz w:val="22"/>
          <w:szCs w:val="22"/>
        </w:rPr>
        <w:t xml:space="preserve">Fully fund and strengthen </w:t>
      </w:r>
      <w:r w:rsidRPr="003147FB">
        <w:rPr>
          <w:rStyle w:val="normaltextrun"/>
          <w:rFonts w:ascii="Arial" w:eastAsiaTheme="majorEastAsia" w:hAnsi="Arial" w:cs="Arial"/>
          <w:sz w:val="22"/>
          <w:szCs w:val="22"/>
        </w:rPr>
        <w:t xml:space="preserve">global food, health, and development programs that promote human flourishing and help keep America safe, strong, and </w:t>
      </w:r>
      <w:proofErr w:type="gramStart"/>
      <w:r w:rsidRPr="003147FB">
        <w:rPr>
          <w:rStyle w:val="normaltextrun"/>
          <w:rFonts w:ascii="Arial" w:eastAsiaTheme="majorEastAsia" w:hAnsi="Arial" w:cs="Arial"/>
          <w:sz w:val="22"/>
          <w:szCs w:val="22"/>
        </w:rPr>
        <w:t>prosperous;</w:t>
      </w:r>
      <w:proofErr w:type="gramEnd"/>
    </w:p>
    <w:p w14:paraId="28A5D2EC" w14:textId="79B4F766" w:rsidR="001374D0" w:rsidRPr="003147FB" w:rsidRDefault="003147FB" w:rsidP="00910753">
      <w:pPr>
        <w:pStyle w:val="ListParagraph"/>
        <w:numPr>
          <w:ilvl w:val="0"/>
          <w:numId w:val="5"/>
        </w:numPr>
        <w:spacing w:afterLines="100" w:after="240" w:line="276" w:lineRule="auto"/>
        <w:contextualSpacing w:val="0"/>
        <w:rPr>
          <w:rFonts w:ascii="Arial" w:eastAsiaTheme="majorEastAsia" w:hAnsi="Arial" w:cs="Arial"/>
          <w:sz w:val="22"/>
          <w:szCs w:val="22"/>
        </w:rPr>
      </w:pPr>
      <w:r w:rsidRPr="003147FB">
        <w:rPr>
          <w:rStyle w:val="normaltextrun"/>
          <w:rFonts w:ascii="Arial" w:eastAsiaTheme="majorEastAsia" w:hAnsi="Arial" w:cs="Arial"/>
          <w:b/>
          <w:bCs/>
          <w:sz w:val="22"/>
          <w:szCs w:val="22"/>
        </w:rPr>
        <w:t>Pass a strong, bipartisan Farm Bill</w:t>
      </w:r>
      <w:r w:rsidRPr="003147FB">
        <w:rPr>
          <w:rStyle w:val="normaltextrun"/>
          <w:rFonts w:ascii="Arial" w:eastAsiaTheme="majorEastAsia" w:hAnsi="Arial" w:cs="Arial"/>
          <w:sz w:val="22"/>
          <w:szCs w:val="22"/>
        </w:rPr>
        <w:t xml:space="preserve"> that supports farmers, strengthens communities, and helps end hunger at home and overseas.</w:t>
      </w:r>
    </w:p>
    <w:p w14:paraId="738453A9" w14:textId="3608A95A" w:rsidR="003147FB" w:rsidRPr="003147FB" w:rsidRDefault="003147FB" w:rsidP="00910753">
      <w:pPr>
        <w:spacing w:before="240" w:after="240" w:line="276" w:lineRule="auto"/>
        <w:rPr>
          <w:rStyle w:val="normaltextrun"/>
          <w:rFonts w:ascii="Arial" w:eastAsiaTheme="majorEastAsia" w:hAnsi="Arial" w:cs="Arial"/>
          <w:sz w:val="22"/>
          <w:szCs w:val="22"/>
        </w:rPr>
      </w:pPr>
      <w:r w:rsidRPr="003147FB">
        <w:rPr>
          <w:rStyle w:val="normaltextrun"/>
          <w:rFonts w:ascii="Arial" w:eastAsiaTheme="majorEastAsia" w:hAnsi="Arial" w:cs="Arial"/>
          <w:sz w:val="22"/>
          <w:szCs w:val="22"/>
        </w:rPr>
        <w:t>Hunger is not inevitable. It’s a reflection of our priorities and policy choices. Cuts to SNAP and international assistance have already put millions at risk. We can and must do better.</w:t>
      </w:r>
    </w:p>
    <w:p w14:paraId="50E9CE79" w14:textId="1973023C" w:rsidR="001374D0" w:rsidRPr="003147FB" w:rsidRDefault="003147FB" w:rsidP="00910753">
      <w:pPr>
        <w:pStyle w:val="paragraph"/>
        <w:spacing w:before="0" w:beforeAutospacing="0" w:after="0" w:afterAutospacing="0" w:line="276" w:lineRule="auto"/>
        <w:textAlignment w:val="baseline"/>
        <w:rPr>
          <w:rFonts w:eastAsiaTheme="majorEastAsia"/>
          <w:kern w:val="2"/>
          <w:sz w:val="22"/>
          <w:szCs w:val="22"/>
          <w14:ligatures w14:val="standardContextual"/>
        </w:rPr>
      </w:pPr>
      <w:r w:rsidRPr="003147FB">
        <w:rPr>
          <w:rStyle w:val="normaltextrun"/>
          <w:rFonts w:ascii="Arial" w:eastAsiaTheme="majorEastAsia" w:hAnsi="Arial" w:cs="Arial"/>
          <w:kern w:val="2"/>
          <w:sz w:val="22"/>
          <w:szCs w:val="22"/>
          <w14:ligatures w14:val="standardContextual"/>
        </w:rPr>
        <w:t>In Matthew 14:</w:t>
      </w:r>
      <w:r w:rsidR="000F3794">
        <w:rPr>
          <w:rStyle w:val="normaltextrun"/>
          <w:rFonts w:ascii="Arial" w:eastAsiaTheme="majorEastAsia" w:hAnsi="Arial" w:cs="Arial"/>
          <w:kern w:val="2"/>
          <w:sz w:val="22"/>
          <w:szCs w:val="22"/>
          <w14:ligatures w14:val="standardContextual"/>
        </w:rPr>
        <w:t>16</w:t>
      </w:r>
      <w:r w:rsidRPr="003147FB">
        <w:rPr>
          <w:rStyle w:val="normaltextrun"/>
          <w:rFonts w:ascii="Arial" w:eastAsiaTheme="majorEastAsia" w:hAnsi="Arial" w:cs="Arial"/>
          <w:kern w:val="2"/>
          <w:sz w:val="22"/>
          <w:szCs w:val="22"/>
          <w14:ligatures w14:val="standardContextual"/>
        </w:rPr>
        <w:t>, when the disciples asked Jesus to send the hungry crowd away, He replied, “You give them something to eat.” Today, that same call comes to us. As hunger grows in our midst, we must act. I look forward to hearing how you will prioritize legislation and funding to help end hunger — for our children, our communities, and our world.</w:t>
      </w:r>
      <w:r w:rsidRPr="003147FB">
        <w:rPr>
          <w:rStyle w:val="normaltextrun"/>
          <w:rFonts w:ascii="Arial" w:eastAsiaTheme="majorEastAsia" w:hAnsi="Arial" w:cs="Arial"/>
          <w:kern w:val="2"/>
          <w:sz w:val="22"/>
          <w:szCs w:val="22"/>
          <w14:ligatures w14:val="standardContextual"/>
        </w:rPr>
        <w:br/>
      </w:r>
      <w:r w:rsidRPr="003147FB">
        <w:rPr>
          <w:rStyle w:val="normaltextrun"/>
          <w:rFonts w:ascii="Arial" w:eastAsiaTheme="majorEastAsia" w:hAnsi="Arial" w:cs="Arial"/>
          <w:kern w:val="2"/>
          <w:sz w:val="22"/>
          <w:szCs w:val="22"/>
          <w14:ligatures w14:val="standardContextual"/>
        </w:rPr>
        <w:br/>
        <w:t>Sincerely,</w:t>
      </w:r>
      <w:r w:rsidRPr="003147FB">
        <w:rPr>
          <w:rStyle w:val="normaltextrun"/>
          <w:rFonts w:ascii="Arial" w:eastAsiaTheme="majorEastAsia" w:hAnsi="Arial" w:cs="Arial"/>
          <w:kern w:val="2"/>
          <w:sz w:val="22"/>
          <w:szCs w:val="22"/>
          <w14:ligatures w14:val="standardContextual"/>
        </w:rPr>
        <w:br/>
      </w:r>
      <w:r w:rsidR="001374D0" w:rsidRPr="003147FB">
        <w:rPr>
          <w:rStyle w:val="eop"/>
          <w:rFonts w:ascii="Arial" w:eastAsiaTheme="majorEastAsia" w:hAnsi="Arial" w:cs="Arial"/>
          <w:sz w:val="22"/>
          <w:szCs w:val="22"/>
        </w:rPr>
        <w:t> </w:t>
      </w:r>
    </w:p>
    <w:p w14:paraId="77710489" w14:textId="58EC46A8" w:rsidR="001374D0" w:rsidRPr="003147FB" w:rsidRDefault="001374D0" w:rsidP="00910753">
      <w:pPr>
        <w:pStyle w:val="paragraph"/>
        <w:spacing w:before="0" w:beforeAutospacing="0" w:after="0" w:afterAutospacing="0" w:line="276" w:lineRule="auto"/>
        <w:ind w:right="7755"/>
        <w:textAlignment w:val="baseline"/>
        <w:rPr>
          <w:rFonts w:ascii="Arial" w:eastAsiaTheme="majorEastAsia" w:hAnsi="Arial" w:cs="Arial"/>
          <w:sz w:val="22"/>
          <w:szCs w:val="22"/>
        </w:rPr>
      </w:pPr>
      <w:r w:rsidRPr="003147FB">
        <w:rPr>
          <w:rStyle w:val="normaltextrun"/>
          <w:rFonts w:ascii="Arial" w:eastAsiaTheme="majorEastAsia" w:hAnsi="Arial" w:cs="Arial"/>
          <w:sz w:val="22"/>
          <w:szCs w:val="22"/>
        </w:rPr>
        <w:t>[Your name] [Your address]</w:t>
      </w:r>
      <w:r w:rsidRPr="003147FB">
        <w:rPr>
          <w:rStyle w:val="eop"/>
          <w:rFonts w:ascii="Arial" w:eastAsiaTheme="majorEastAsia" w:hAnsi="Arial" w:cs="Arial"/>
          <w:sz w:val="22"/>
          <w:szCs w:val="22"/>
        </w:rPr>
        <w:t> </w:t>
      </w:r>
    </w:p>
    <w:sectPr w:rsidR="001374D0" w:rsidRPr="003147FB" w:rsidSect="001374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A729B" w14:textId="77777777" w:rsidR="000D13B6" w:rsidRDefault="000D13B6" w:rsidP="001374D0">
      <w:pPr>
        <w:spacing w:after="0" w:line="240" w:lineRule="auto"/>
      </w:pPr>
      <w:r>
        <w:separator/>
      </w:r>
    </w:p>
  </w:endnote>
  <w:endnote w:type="continuationSeparator" w:id="0">
    <w:p w14:paraId="6AD56680" w14:textId="77777777" w:rsidR="000D13B6" w:rsidRDefault="000D13B6"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AA063" w14:textId="77777777" w:rsidR="000D13B6" w:rsidRDefault="000D13B6" w:rsidP="001374D0">
      <w:pPr>
        <w:spacing w:after="0" w:line="240" w:lineRule="auto"/>
      </w:pPr>
      <w:r>
        <w:separator/>
      </w:r>
    </w:p>
  </w:footnote>
  <w:footnote w:type="continuationSeparator" w:id="0">
    <w:p w14:paraId="69885598" w14:textId="77777777" w:rsidR="000D13B6" w:rsidRDefault="000D13B6"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26600CD3">
          <wp:simplePos x="0" y="0"/>
          <wp:positionH relativeFrom="column">
            <wp:posOffset>-914400</wp:posOffset>
          </wp:positionH>
          <wp:positionV relativeFrom="paragraph">
            <wp:posOffset>-457200</wp:posOffset>
          </wp:positionV>
          <wp:extent cx="7802080" cy="10103249"/>
          <wp:effectExtent l="0" t="0" r="0" b="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080" cy="101032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A2851F"/>
    <w:multiLevelType w:val="hybridMultilevel"/>
    <w:tmpl w:val="FFFFFFFF"/>
    <w:lvl w:ilvl="0" w:tplc="34AC0B98">
      <w:start w:val="1"/>
      <w:numFmt w:val="bullet"/>
      <w:lvlText w:val=""/>
      <w:lvlJc w:val="left"/>
      <w:pPr>
        <w:ind w:left="720" w:hanging="360"/>
      </w:pPr>
      <w:rPr>
        <w:rFonts w:ascii="Symbol" w:hAnsi="Symbol" w:hint="default"/>
      </w:rPr>
    </w:lvl>
    <w:lvl w:ilvl="1" w:tplc="1E72572E">
      <w:start w:val="1"/>
      <w:numFmt w:val="bullet"/>
      <w:lvlText w:val="o"/>
      <w:lvlJc w:val="left"/>
      <w:pPr>
        <w:ind w:left="1440" w:hanging="360"/>
      </w:pPr>
      <w:rPr>
        <w:rFonts w:ascii="Courier New" w:hAnsi="Courier New" w:hint="default"/>
      </w:rPr>
    </w:lvl>
    <w:lvl w:ilvl="2" w:tplc="DBA0449E">
      <w:start w:val="1"/>
      <w:numFmt w:val="bullet"/>
      <w:lvlText w:val=""/>
      <w:lvlJc w:val="left"/>
      <w:pPr>
        <w:ind w:left="2160" w:hanging="360"/>
      </w:pPr>
      <w:rPr>
        <w:rFonts w:ascii="Wingdings" w:hAnsi="Wingdings" w:hint="default"/>
      </w:rPr>
    </w:lvl>
    <w:lvl w:ilvl="3" w:tplc="B7B4F6CA">
      <w:start w:val="1"/>
      <w:numFmt w:val="bullet"/>
      <w:lvlText w:val=""/>
      <w:lvlJc w:val="left"/>
      <w:pPr>
        <w:ind w:left="2880" w:hanging="360"/>
      </w:pPr>
      <w:rPr>
        <w:rFonts w:ascii="Symbol" w:hAnsi="Symbol" w:hint="default"/>
      </w:rPr>
    </w:lvl>
    <w:lvl w:ilvl="4" w:tplc="53C05608">
      <w:start w:val="1"/>
      <w:numFmt w:val="bullet"/>
      <w:lvlText w:val="o"/>
      <w:lvlJc w:val="left"/>
      <w:pPr>
        <w:ind w:left="3600" w:hanging="360"/>
      </w:pPr>
      <w:rPr>
        <w:rFonts w:ascii="Courier New" w:hAnsi="Courier New" w:hint="default"/>
      </w:rPr>
    </w:lvl>
    <w:lvl w:ilvl="5" w:tplc="D7BA7F0A">
      <w:start w:val="1"/>
      <w:numFmt w:val="bullet"/>
      <w:lvlText w:val=""/>
      <w:lvlJc w:val="left"/>
      <w:pPr>
        <w:ind w:left="4320" w:hanging="360"/>
      </w:pPr>
      <w:rPr>
        <w:rFonts w:ascii="Wingdings" w:hAnsi="Wingdings" w:hint="default"/>
      </w:rPr>
    </w:lvl>
    <w:lvl w:ilvl="6" w:tplc="0BFE58A2">
      <w:start w:val="1"/>
      <w:numFmt w:val="bullet"/>
      <w:lvlText w:val=""/>
      <w:lvlJc w:val="left"/>
      <w:pPr>
        <w:ind w:left="5040" w:hanging="360"/>
      </w:pPr>
      <w:rPr>
        <w:rFonts w:ascii="Symbol" w:hAnsi="Symbol" w:hint="default"/>
      </w:rPr>
    </w:lvl>
    <w:lvl w:ilvl="7" w:tplc="A8AEB0E0">
      <w:start w:val="1"/>
      <w:numFmt w:val="bullet"/>
      <w:lvlText w:val="o"/>
      <w:lvlJc w:val="left"/>
      <w:pPr>
        <w:ind w:left="5760" w:hanging="360"/>
      </w:pPr>
      <w:rPr>
        <w:rFonts w:ascii="Courier New" w:hAnsi="Courier New" w:hint="default"/>
      </w:rPr>
    </w:lvl>
    <w:lvl w:ilvl="8" w:tplc="0F8E0DFA">
      <w:start w:val="1"/>
      <w:numFmt w:val="bullet"/>
      <w:lvlText w:val=""/>
      <w:lvlJc w:val="left"/>
      <w:pPr>
        <w:ind w:left="6480" w:hanging="360"/>
      </w:pPr>
      <w:rPr>
        <w:rFonts w:ascii="Wingdings" w:hAnsi="Wingdings" w:hint="default"/>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623274906">
    <w:abstractNumId w:val="0"/>
  </w:num>
  <w:num w:numId="2" w16cid:durableId="1920409966">
    <w:abstractNumId w:val="1"/>
  </w:num>
  <w:num w:numId="3" w16cid:durableId="1121269981">
    <w:abstractNumId w:val="3"/>
  </w:num>
  <w:num w:numId="4" w16cid:durableId="869150177">
    <w:abstractNumId w:val="4"/>
  </w:num>
  <w:num w:numId="5" w16cid:durableId="819929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84102"/>
    <w:rsid w:val="000D13B6"/>
    <w:rsid w:val="000F3794"/>
    <w:rsid w:val="001374D0"/>
    <w:rsid w:val="003147FB"/>
    <w:rsid w:val="00335480"/>
    <w:rsid w:val="003F5182"/>
    <w:rsid w:val="004C5CE4"/>
    <w:rsid w:val="0058073C"/>
    <w:rsid w:val="005D5DC1"/>
    <w:rsid w:val="006D2041"/>
    <w:rsid w:val="00860590"/>
    <w:rsid w:val="00910753"/>
    <w:rsid w:val="009B02FD"/>
    <w:rsid w:val="009E6DC1"/>
    <w:rsid w:val="00AF65A9"/>
    <w:rsid w:val="00B7261E"/>
    <w:rsid w:val="00CA180F"/>
    <w:rsid w:val="00D07152"/>
    <w:rsid w:val="00DC48F9"/>
    <w:rsid w:val="00E05B20"/>
    <w:rsid w:val="00FD0DF6"/>
    <w:rsid w:val="00FE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Justine Gaetano</cp:lastModifiedBy>
  <cp:revision>6</cp:revision>
  <dcterms:created xsi:type="dcterms:W3CDTF">2025-01-14T15:46:00Z</dcterms:created>
  <dcterms:modified xsi:type="dcterms:W3CDTF">2025-12-15T21:08:00Z</dcterms:modified>
</cp:coreProperties>
</file>